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8C9E" w14:textId="2F00C91F" w:rsidR="00361000" w:rsidRDefault="00D034DC" w:rsidP="00D034DC">
      <w:pPr>
        <w:tabs>
          <w:tab w:val="left" w:pos="7500"/>
        </w:tabs>
        <w:rPr>
          <w:rFonts w:ascii="Cambria" w:eastAsia="Cambria" w:hAnsi="Cambria" w:cs="Cambria"/>
          <w:b/>
          <w:sz w:val="40"/>
          <w:szCs w:val="40"/>
        </w:rPr>
      </w:pPr>
      <w:r>
        <w:rPr>
          <w:rFonts w:ascii="Cambria" w:eastAsia="Cambria" w:hAnsi="Cambria" w:cs="Cambria"/>
          <w:b/>
          <w:sz w:val="40"/>
          <w:szCs w:val="40"/>
        </w:rPr>
        <w:tab/>
      </w:r>
    </w:p>
    <w:p w14:paraId="315D5BF8" w14:textId="77777777" w:rsidR="00361000" w:rsidRDefault="00000000">
      <w:pPr>
        <w:jc w:val="center"/>
        <w:rPr>
          <w:rFonts w:ascii="Cambria" w:eastAsia="Cambria" w:hAnsi="Cambria" w:cs="Cambria"/>
          <w:b/>
          <w:sz w:val="40"/>
          <w:szCs w:val="40"/>
        </w:rPr>
      </w:pPr>
      <w:r>
        <w:rPr>
          <w:rFonts w:ascii="Cambria" w:eastAsia="Cambria" w:hAnsi="Cambria" w:cs="Cambria"/>
          <w:b/>
          <w:sz w:val="40"/>
          <w:szCs w:val="40"/>
        </w:rPr>
        <w:t xml:space="preserve">Communication </w:t>
      </w:r>
      <w:proofErr w:type="spellStart"/>
      <w:r>
        <w:rPr>
          <w:rFonts w:ascii="Cambria" w:eastAsia="Cambria" w:hAnsi="Cambria" w:cs="Cambria"/>
          <w:b/>
          <w:sz w:val="40"/>
          <w:szCs w:val="40"/>
        </w:rPr>
        <w:t>Title</w:t>
      </w:r>
      <w:proofErr w:type="spellEnd"/>
    </w:p>
    <w:p w14:paraId="659E1960" w14:textId="77777777" w:rsidR="00361000" w:rsidRPr="00D034DC" w:rsidRDefault="00000000">
      <w:pPr>
        <w:spacing w:after="0" w:line="240" w:lineRule="auto"/>
        <w:jc w:val="center"/>
        <w:rPr>
          <w:rFonts w:ascii="Cambria" w:eastAsia="Cambria" w:hAnsi="Cambria" w:cs="Cambria"/>
        </w:rPr>
      </w:pPr>
      <w:r w:rsidRPr="00D034DC">
        <w:rPr>
          <w:rFonts w:ascii="Cambria" w:eastAsia="Cambria" w:hAnsi="Cambria" w:cs="Cambria"/>
        </w:rPr>
        <w:t xml:space="preserve"> </w:t>
      </w:r>
      <m:oMath>
        <m:sSup>
          <m:sSupPr>
            <m:ctrlPr>
              <w:rPr>
                <w:rFonts w:ascii="Cambria Math" w:hAnsi="Cambria Math"/>
              </w:rPr>
            </m:ctrlPr>
          </m:sSupPr>
          <m:e>
            <m:r>
              <w:rPr>
                <w:rFonts w:ascii="Cambria Math" w:hAnsi="Cambria Math"/>
              </w:rPr>
              <m:t>P.Nom</m:t>
            </m:r>
          </m:e>
          <m:sup>
            <m:r>
              <w:rPr>
                <w:rFonts w:ascii="Cambria Math" w:hAnsi="Cambria Math"/>
              </w:rPr>
              <m:t>1</m:t>
            </m:r>
          </m:sup>
        </m:sSup>
      </m:oMath>
      <w:r w:rsidRPr="00D034DC">
        <w:rPr>
          <w:rFonts w:ascii="Cambria" w:eastAsia="Cambria" w:hAnsi="Cambria" w:cs="Cambria"/>
        </w:rPr>
        <w:t xml:space="preserve">, </w:t>
      </w:r>
      <m:oMath>
        <m:sSup>
          <m:sSupPr>
            <m:ctrlPr>
              <w:rPr>
                <w:rFonts w:ascii="Cambria Math" w:hAnsi="Cambria Math"/>
              </w:rPr>
            </m:ctrlPr>
          </m:sSupPr>
          <m:e>
            <m:r>
              <w:rPr>
                <w:rFonts w:ascii="Cambria Math" w:hAnsi="Cambria Math"/>
              </w:rPr>
              <m:t>P.Nom</m:t>
            </m:r>
          </m:e>
          <m:sup>
            <m:r>
              <w:rPr>
                <w:rFonts w:ascii="Cambria Math" w:hAnsi="Cambria Math"/>
              </w:rPr>
              <m:t>2</m:t>
            </m:r>
          </m:sup>
        </m:sSup>
      </m:oMath>
      <w:r w:rsidRPr="00D034DC">
        <w:rPr>
          <w:rFonts w:ascii="Cambria" w:eastAsia="Cambria" w:hAnsi="Cambria" w:cs="Cambria"/>
        </w:rPr>
        <w:t xml:space="preserve">,  </w:t>
      </w:r>
      <m:oMath>
        <m:sSup>
          <m:sSupPr>
            <m:ctrlPr>
              <w:rPr>
                <w:rFonts w:ascii="Cambria Math" w:hAnsi="Cambria Math"/>
              </w:rPr>
            </m:ctrlPr>
          </m:sSupPr>
          <m:e>
            <m:r>
              <w:rPr>
                <w:rFonts w:ascii="Cambria Math" w:hAnsi="Cambria Math"/>
              </w:rPr>
              <m:t>P.Nom</m:t>
            </m:r>
          </m:e>
          <m:sup>
            <m:r>
              <w:rPr>
                <w:rFonts w:ascii="Cambria Math" w:hAnsi="Cambria Math"/>
              </w:rPr>
              <m:t>1,2</m:t>
            </m:r>
          </m:sup>
        </m:sSup>
      </m:oMath>
      <w:r w:rsidRPr="00D034DC">
        <w:rPr>
          <w:rFonts w:ascii="Cambria" w:eastAsia="Cambria" w:hAnsi="Cambria" w:cs="Cambria"/>
        </w:rPr>
        <w:t>,</w:t>
      </w:r>
      <w:r w:rsidRPr="00D034DC">
        <w:rPr>
          <w:rFonts w:ascii="Cambria Math" w:eastAsia="Cambria Math" w:hAnsi="Cambria Math" w:cs="Cambria Math"/>
        </w:rPr>
        <w:t xml:space="preserve"> </w:t>
      </w:r>
      <m:oMath>
        <m:sSup>
          <m:sSupPr>
            <m:ctrlPr>
              <w:rPr>
                <w:rFonts w:ascii="Cambria Math" w:hAnsi="Cambria Math"/>
              </w:rPr>
            </m:ctrlPr>
          </m:sSupPr>
          <m:e>
            <m:r>
              <w:rPr>
                <w:rFonts w:ascii="Cambria Math" w:hAnsi="Cambria Math"/>
              </w:rPr>
              <m:t>P.Nom</m:t>
            </m:r>
          </m:e>
          <m:sup>
            <m:r>
              <w:rPr>
                <w:rFonts w:ascii="Cambria Math" w:hAnsi="Cambria Math"/>
              </w:rPr>
              <m:t>3</m:t>
            </m:r>
          </m:sup>
        </m:sSup>
      </m:oMath>
    </w:p>
    <w:p w14:paraId="7D40615F" w14:textId="77777777" w:rsidR="00361000" w:rsidRDefault="00361000">
      <w:pPr>
        <w:spacing w:after="0" w:line="240" w:lineRule="auto"/>
        <w:jc w:val="center"/>
        <w:rPr>
          <w:rFonts w:ascii="Cambria" w:eastAsia="Cambria" w:hAnsi="Cambria" w:cs="Cambria"/>
        </w:rPr>
      </w:pPr>
    </w:p>
    <w:p w14:paraId="29E47020" w14:textId="77777777" w:rsidR="00361000" w:rsidRDefault="00000000">
      <w:pPr>
        <w:spacing w:after="0" w:line="240" w:lineRule="auto"/>
        <w:jc w:val="center"/>
        <w:rPr>
          <w:rFonts w:ascii="Cambria" w:eastAsia="Cambria" w:hAnsi="Cambria" w:cs="Cambria"/>
        </w:rPr>
      </w:pPr>
      <w:r>
        <w:rPr>
          <w:rFonts w:ascii="Cambria" w:eastAsia="Cambria" w:hAnsi="Cambria" w:cs="Cambria"/>
          <w:vertAlign w:val="superscript"/>
        </w:rPr>
        <w:t>1</w:t>
      </w:r>
      <w:r>
        <w:rPr>
          <w:rFonts w:ascii="Cambria" w:eastAsia="Cambria" w:hAnsi="Cambria" w:cs="Cambria"/>
        </w:rPr>
        <w:t xml:space="preserve"> Laboratoire xxx, Université xxx, Ville</w:t>
      </w:r>
    </w:p>
    <w:p w14:paraId="3BAE43C8" w14:textId="77777777" w:rsidR="00361000" w:rsidRDefault="00000000">
      <w:pPr>
        <w:spacing w:after="0" w:line="240" w:lineRule="auto"/>
        <w:jc w:val="center"/>
        <w:rPr>
          <w:rFonts w:ascii="Cambria" w:eastAsia="Cambria" w:hAnsi="Cambria" w:cs="Cambria"/>
        </w:rPr>
      </w:pPr>
      <w:r>
        <w:rPr>
          <w:rFonts w:ascii="Cambria" w:eastAsia="Cambria" w:hAnsi="Cambria" w:cs="Cambria"/>
          <w:vertAlign w:val="superscript"/>
        </w:rPr>
        <w:t>2</w:t>
      </w:r>
      <w:r>
        <w:rPr>
          <w:rFonts w:ascii="Cambria" w:eastAsia="Cambria" w:hAnsi="Cambria" w:cs="Cambria"/>
        </w:rPr>
        <w:t xml:space="preserve"> Laboratoire xxx, Université xxx, Ville</w:t>
      </w:r>
    </w:p>
    <w:p w14:paraId="276B266D" w14:textId="77777777" w:rsidR="00361000" w:rsidRDefault="00000000">
      <w:pPr>
        <w:spacing w:after="0" w:line="240" w:lineRule="auto"/>
        <w:jc w:val="center"/>
        <w:rPr>
          <w:rFonts w:ascii="Cambria" w:eastAsia="Cambria" w:hAnsi="Cambria" w:cs="Cambria"/>
        </w:rPr>
      </w:pPr>
      <w:r>
        <w:rPr>
          <w:rFonts w:ascii="Cambria" w:eastAsia="Cambria" w:hAnsi="Cambria" w:cs="Cambria"/>
          <w:vertAlign w:val="superscript"/>
        </w:rPr>
        <w:t>3</w:t>
      </w:r>
      <w:r>
        <w:rPr>
          <w:rFonts w:ascii="Cambria" w:eastAsia="Cambria" w:hAnsi="Cambria" w:cs="Cambria"/>
        </w:rPr>
        <w:t xml:space="preserve"> Laboratoire xxx, Université xxx, Ville</w:t>
      </w:r>
    </w:p>
    <w:p w14:paraId="54ADE41C" w14:textId="77777777" w:rsidR="00361000" w:rsidRDefault="00361000">
      <w:pPr>
        <w:spacing w:after="0" w:line="240" w:lineRule="auto"/>
        <w:jc w:val="center"/>
        <w:rPr>
          <w:rFonts w:ascii="Cambria" w:eastAsia="Cambria" w:hAnsi="Cambria" w:cs="Cambria"/>
          <w:sz w:val="40"/>
          <w:szCs w:val="40"/>
        </w:rPr>
      </w:pPr>
    </w:p>
    <w:p w14:paraId="2E14EF13" w14:textId="77777777" w:rsidR="00361000" w:rsidRDefault="00000000">
      <w:pPr>
        <w:tabs>
          <w:tab w:val="left" w:pos="8420"/>
        </w:tabs>
        <w:spacing w:after="0" w:line="240" w:lineRule="auto"/>
        <w:rPr>
          <w:rFonts w:ascii="Cambria" w:eastAsia="Cambria" w:hAnsi="Cambria" w:cs="Cambria"/>
          <w:b/>
          <w:sz w:val="28"/>
          <w:szCs w:val="28"/>
        </w:rPr>
      </w:pPr>
      <w:r>
        <w:rPr>
          <w:rFonts w:ascii="Cambria" w:eastAsia="Cambria" w:hAnsi="Cambria" w:cs="Cambria"/>
          <w:b/>
          <w:sz w:val="28"/>
          <w:szCs w:val="28"/>
        </w:rPr>
        <w:t xml:space="preserve">Abstract / Résumé : </w:t>
      </w:r>
      <w:r>
        <w:rPr>
          <w:rFonts w:ascii="Cambria" w:eastAsia="Cambria" w:hAnsi="Cambria" w:cs="Cambria"/>
          <w:b/>
          <w:sz w:val="28"/>
          <w:szCs w:val="28"/>
        </w:rPr>
        <w:tab/>
      </w:r>
    </w:p>
    <w:p w14:paraId="74246AC4" w14:textId="77777777" w:rsidR="00361000" w:rsidRDefault="00361000">
      <w:pPr>
        <w:spacing w:after="0" w:line="240" w:lineRule="auto"/>
        <w:rPr>
          <w:b/>
        </w:rPr>
      </w:pPr>
    </w:p>
    <w:p w14:paraId="3420CA41" w14:textId="77777777" w:rsidR="00361000" w:rsidRDefault="00000000">
      <w:pPr>
        <w:spacing w:after="0" w:line="240" w:lineRule="auto"/>
        <w:jc w:val="both"/>
        <w:rPr>
          <w:rFonts w:ascii="Cambria" w:eastAsia="Cambria" w:hAnsi="Cambria" w:cs="Cambria"/>
        </w:rPr>
      </w:pPr>
      <w:r>
        <w:rPr>
          <w:rFonts w:ascii="Cambria" w:eastAsia="Cambria" w:hAnsi="Cambria" w:cs="Cambria"/>
        </w:rPr>
        <w:t>Résumé de la communication, Résumé de la communication, Résumé de la communication,  Cauchy et all [1] , Résumé de la communication, Résumé de la communication, Résumé de la communication, Résumé de la communication, Résumé de la communication, Résumé de la communication, Résumé de la communication, Résumé de la communication, Résumé de la communication, Résumé de la communication, Résumé de la communication, Résumé de la communication, Résumé de la communication, Résumé de la communication, Résumé,  Schwarz et all [2] de la communication, Résumé de la communication, Résumé de la communication, Résumé de la communication, Résumé de la communication, Résumé de la communication, Résumé de la communication.</w:t>
      </w:r>
    </w:p>
    <w:p w14:paraId="68FBEC90" w14:textId="77777777" w:rsidR="00361000" w:rsidRDefault="00361000">
      <w:pPr>
        <w:spacing w:after="0" w:line="240" w:lineRule="auto"/>
        <w:jc w:val="both"/>
        <w:rPr>
          <w:rFonts w:ascii="Cambria" w:eastAsia="Cambria" w:hAnsi="Cambria" w:cs="Cambria"/>
        </w:rPr>
      </w:pPr>
    </w:p>
    <w:p w14:paraId="23AF3F0F" w14:textId="77777777" w:rsidR="00361000" w:rsidRDefault="00000000">
      <w:pPr>
        <w:spacing w:line="240" w:lineRule="auto"/>
        <w:rPr>
          <w:rFonts w:ascii="Times New Roman" w:eastAsia="Times New Roman" w:hAnsi="Times New Roman" w:cs="Times New Roman"/>
          <w:color w:val="000000"/>
          <w:sz w:val="24"/>
          <w:szCs w:val="24"/>
          <w:lang w:val="en-US"/>
        </w:rPr>
      </w:pPr>
      <w:r>
        <w:rPr>
          <w:rFonts w:ascii="Cambria" w:eastAsia="Cambria" w:hAnsi="Cambria" w:cs="Cambria"/>
          <w:b/>
          <w:color w:val="000000"/>
          <w:sz w:val="28"/>
          <w:szCs w:val="28"/>
          <w:lang w:val="en-US"/>
        </w:rPr>
        <w:t xml:space="preserve">Keywords/ Mots </w:t>
      </w:r>
      <w:proofErr w:type="spellStart"/>
      <w:proofErr w:type="gramStart"/>
      <w:r>
        <w:rPr>
          <w:rFonts w:ascii="Cambria" w:eastAsia="Cambria" w:hAnsi="Cambria" w:cs="Cambria"/>
          <w:b/>
          <w:color w:val="000000"/>
          <w:sz w:val="28"/>
          <w:szCs w:val="28"/>
          <w:lang w:val="en-US"/>
        </w:rPr>
        <w:t>clés</w:t>
      </w:r>
      <w:proofErr w:type="spellEnd"/>
      <w:r>
        <w:rPr>
          <w:rFonts w:ascii="Cambria" w:eastAsia="Cambria" w:hAnsi="Cambria" w:cs="Cambria"/>
          <w:b/>
          <w:color w:val="000000"/>
          <w:sz w:val="28"/>
          <w:szCs w:val="28"/>
          <w:lang w:val="en-US"/>
        </w:rPr>
        <w:t xml:space="preserve"> :</w:t>
      </w:r>
      <w:proofErr w:type="gramEnd"/>
      <w:r>
        <w:rPr>
          <w:rFonts w:ascii="Cambria" w:eastAsia="Cambria" w:hAnsi="Cambria" w:cs="Cambria"/>
          <w:color w:val="000000"/>
          <w:lang w:val="en-US"/>
        </w:rPr>
        <w:t xml:space="preserve"> keywords1, keywords2, keywords3... </w:t>
      </w:r>
    </w:p>
    <w:p w14:paraId="1512E7C3" w14:textId="77777777" w:rsidR="00361000" w:rsidRDefault="00361000">
      <w:pPr>
        <w:spacing w:after="0" w:line="240" w:lineRule="auto"/>
        <w:jc w:val="both"/>
        <w:rPr>
          <w:rFonts w:ascii="Cambria" w:eastAsia="Cambria" w:hAnsi="Cambria" w:cs="Cambria"/>
          <w:lang w:val="en-US"/>
        </w:rPr>
      </w:pPr>
    </w:p>
    <w:p w14:paraId="1151D7FE" w14:textId="77777777" w:rsidR="00361000" w:rsidRDefault="00000000">
      <w:pPr>
        <w:spacing w:after="0" w:line="240" w:lineRule="auto"/>
        <w:jc w:val="both"/>
        <w:rPr>
          <w:rFonts w:ascii="Cambria" w:eastAsia="Cambria" w:hAnsi="Cambria" w:cs="Cambria"/>
        </w:rPr>
      </w:pPr>
      <w:proofErr w:type="spellStart"/>
      <w:r>
        <w:rPr>
          <w:rFonts w:ascii="Cambria" w:eastAsia="Cambria" w:hAnsi="Cambria" w:cs="Cambria"/>
        </w:rPr>
        <w:t>References</w:t>
      </w:r>
      <w:proofErr w:type="spellEnd"/>
      <w:r>
        <w:rPr>
          <w:rFonts w:ascii="Cambria" w:eastAsia="Cambria" w:hAnsi="Cambria" w:cs="Cambria"/>
        </w:rPr>
        <w:t xml:space="preserve">/ Références </w:t>
      </w:r>
    </w:p>
    <w:p w14:paraId="0BD7EEF0" w14:textId="77777777" w:rsidR="00361000" w:rsidRDefault="00361000">
      <w:pPr>
        <w:spacing w:after="0" w:line="240" w:lineRule="auto"/>
        <w:jc w:val="both"/>
        <w:rPr>
          <w:rFonts w:ascii="Cambria" w:eastAsia="Cambria" w:hAnsi="Cambria" w:cs="Cambria"/>
        </w:rPr>
      </w:pPr>
    </w:p>
    <w:p w14:paraId="75F6217C" w14:textId="77777777" w:rsidR="00361000" w:rsidRDefault="00000000">
      <w:pPr>
        <w:spacing w:after="0" w:line="240" w:lineRule="auto"/>
        <w:jc w:val="both"/>
        <w:rPr>
          <w:rFonts w:ascii="Cambria" w:eastAsia="Cambria" w:hAnsi="Cambria" w:cs="Cambria"/>
        </w:rPr>
      </w:pPr>
      <w:r>
        <w:rPr>
          <w:rFonts w:ascii="Cambria" w:eastAsia="Cambria" w:hAnsi="Cambria" w:cs="Cambria"/>
        </w:rPr>
        <w:t>[1</w:t>
      </w:r>
      <w:proofErr w:type="gramStart"/>
      <w:r>
        <w:rPr>
          <w:rFonts w:ascii="Cambria" w:eastAsia="Cambria" w:hAnsi="Cambria" w:cs="Cambria"/>
        </w:rPr>
        <w:t>]  A.</w:t>
      </w:r>
      <w:proofErr w:type="gramEnd"/>
      <w:r>
        <w:rPr>
          <w:rFonts w:ascii="Cambria" w:eastAsia="Cambria" w:hAnsi="Cambria" w:cs="Cambria"/>
        </w:rPr>
        <w:t xml:space="preserve"> L. Fourier and P. Nom, Titre, </w:t>
      </w:r>
      <w:proofErr w:type="gramStart"/>
      <w:r>
        <w:rPr>
          <w:rFonts w:ascii="Cambria" w:eastAsia="Cambria" w:hAnsi="Cambria" w:cs="Cambria"/>
        </w:rPr>
        <w:t>Journal ,</w:t>
      </w:r>
      <w:proofErr w:type="gramEnd"/>
      <w:r>
        <w:rPr>
          <w:rFonts w:ascii="Cambria" w:eastAsia="Cambria" w:hAnsi="Cambria" w:cs="Cambria"/>
        </w:rPr>
        <w:t xml:space="preserve"> Vol (année</w:t>
      </w:r>
      <w:proofErr w:type="gramStart"/>
      <w:r>
        <w:rPr>
          <w:rFonts w:ascii="Cambria" w:eastAsia="Cambria" w:hAnsi="Cambria" w:cs="Cambria"/>
        </w:rPr>
        <w:t>):</w:t>
      </w:r>
      <w:proofErr w:type="gramEnd"/>
      <w:r>
        <w:rPr>
          <w:rFonts w:ascii="Cambria" w:eastAsia="Cambria" w:hAnsi="Cambria" w:cs="Cambria"/>
        </w:rPr>
        <w:t xml:space="preserve"> p1--p2.</w:t>
      </w:r>
    </w:p>
    <w:p w14:paraId="7E6F8A01" w14:textId="77777777" w:rsidR="00361000" w:rsidRDefault="00000000">
      <w:pPr>
        <w:spacing w:after="0" w:line="240" w:lineRule="auto"/>
        <w:jc w:val="both"/>
      </w:pPr>
      <w:bookmarkStart w:id="0" w:name="_heading=h.gjdgxs"/>
      <w:bookmarkEnd w:id="0"/>
      <w:r>
        <w:rPr>
          <w:rFonts w:ascii="Cambria" w:eastAsia="Cambria" w:hAnsi="Cambria" w:cs="Cambria"/>
        </w:rPr>
        <w:t>[2</w:t>
      </w:r>
      <w:proofErr w:type="gramStart"/>
      <w:r>
        <w:rPr>
          <w:rFonts w:ascii="Cambria" w:eastAsia="Cambria" w:hAnsi="Cambria" w:cs="Cambria"/>
        </w:rPr>
        <w:t>]  H.</w:t>
      </w:r>
      <w:proofErr w:type="gramEnd"/>
      <w:r>
        <w:rPr>
          <w:rFonts w:ascii="Cambria" w:eastAsia="Cambria" w:hAnsi="Cambria" w:cs="Cambria"/>
        </w:rPr>
        <w:t xml:space="preserve"> A. Laplace and P. Nom, Titre, Journal, Vol (année) p1-p2.</w:t>
      </w:r>
    </w:p>
    <w:p w14:paraId="180E413A" w14:textId="77777777" w:rsidR="00361000" w:rsidRDefault="00361000">
      <w:pPr>
        <w:spacing w:after="0" w:line="240" w:lineRule="auto"/>
        <w:jc w:val="both"/>
        <w:rPr>
          <w:rFonts w:ascii="Cambria" w:eastAsia="Cambria" w:hAnsi="Cambria" w:cs="Cambria"/>
          <w:b/>
          <w:sz w:val="28"/>
          <w:szCs w:val="28"/>
        </w:rPr>
      </w:pPr>
    </w:p>
    <w:p w14:paraId="75E90118" w14:textId="77777777" w:rsidR="00361000" w:rsidRDefault="00361000">
      <w:pPr>
        <w:spacing w:after="0" w:line="240" w:lineRule="auto"/>
        <w:jc w:val="both"/>
        <w:rPr>
          <w:rFonts w:ascii="Cambria" w:eastAsia="Cambria" w:hAnsi="Cambria" w:cs="Cambria"/>
        </w:rPr>
      </w:pPr>
    </w:p>
    <w:p w14:paraId="06DBEA50" w14:textId="77777777" w:rsidR="00361000" w:rsidRDefault="00361000"/>
    <w:sectPr w:rsidR="00361000" w:rsidSect="008F1A1D">
      <w:headerReference w:type="default" r:id="rId8"/>
      <w:headerReference w:type="first" r:id="rId9"/>
      <w:pgSz w:w="11906" w:h="16838" w:code="9"/>
      <w:pgMar w:top="568" w:right="1417" w:bottom="1417" w:left="1417" w:header="709" w:footer="0"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D28D" w14:textId="77777777" w:rsidR="00764F77" w:rsidRDefault="00764F77">
      <w:pPr>
        <w:spacing w:after="0" w:line="240" w:lineRule="auto"/>
      </w:pPr>
      <w:r>
        <w:separator/>
      </w:r>
    </w:p>
  </w:endnote>
  <w:endnote w:type="continuationSeparator" w:id="0">
    <w:p w14:paraId="3D26CB47" w14:textId="77777777" w:rsidR="00764F77" w:rsidRDefault="0076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Noto Sans CJK SC 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E20F" w14:textId="77777777" w:rsidR="00764F77" w:rsidRDefault="00764F77">
      <w:pPr>
        <w:spacing w:after="0" w:line="240" w:lineRule="auto"/>
      </w:pPr>
      <w:r>
        <w:separator/>
      </w:r>
    </w:p>
  </w:footnote>
  <w:footnote w:type="continuationSeparator" w:id="0">
    <w:p w14:paraId="5FE98133" w14:textId="77777777" w:rsidR="00764F77" w:rsidRDefault="00764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3C6F" w14:textId="68B4252E" w:rsidR="00361000" w:rsidRPr="008F1A1D" w:rsidRDefault="00000000" w:rsidP="008F1A1D">
    <w:pPr>
      <w:spacing w:after="0" w:line="240" w:lineRule="auto"/>
      <w:jc w:val="center"/>
      <w:rPr>
        <w:rFonts w:asciiTheme="majorHAnsi" w:hAnsiTheme="majorHAnsi"/>
        <w:sz w:val="28"/>
        <w:szCs w:val="28"/>
      </w:rPr>
    </w:pPr>
    <w:r w:rsidRPr="008F1A1D">
      <w:rPr>
        <w:rFonts w:asciiTheme="majorHAnsi" w:eastAsia="Times New Roman" w:hAnsiTheme="majorHAnsi" w:cs="Times New Roman"/>
        <w:b/>
        <w:bCs/>
        <w:sz w:val="28"/>
        <w:szCs w:val="28"/>
        <w:lang w:val="en-US"/>
      </w:rPr>
      <w:t>International Conference on Modeling and Decision-Making in Economics and Management in the Era of Transitions</w:t>
    </w:r>
  </w:p>
  <w:p w14:paraId="44E84B4F" w14:textId="77777777" w:rsidR="00361000" w:rsidRPr="008F1A1D" w:rsidRDefault="00000000" w:rsidP="008F1A1D">
    <w:pPr>
      <w:pBdr>
        <w:bottom w:val="single" w:sz="6" w:space="0" w:color="000000"/>
      </w:pBdr>
      <w:spacing w:after="0" w:line="0" w:lineRule="atLeast"/>
      <w:jc w:val="center"/>
      <w:rPr>
        <w:rFonts w:asciiTheme="majorHAnsi" w:eastAsia="Times New Roman" w:hAnsiTheme="majorHAnsi" w:cs="Times New Roman"/>
        <w:b/>
        <w:bCs/>
        <w:sz w:val="28"/>
        <w:szCs w:val="28"/>
        <w:lang w:val="en-US"/>
      </w:rPr>
    </w:pPr>
    <w:r w:rsidRPr="008F1A1D">
      <w:rPr>
        <w:rFonts w:asciiTheme="majorHAnsi" w:eastAsia="Times New Roman" w:hAnsiTheme="majorHAnsi" w:cs="Times New Roman"/>
        <w:b/>
        <w:bCs/>
        <w:sz w:val="28"/>
        <w:szCs w:val="28"/>
        <w:lang w:val="en-US"/>
      </w:rPr>
      <w:t>ICMDEM-ET’25</w:t>
    </w:r>
  </w:p>
  <w:p w14:paraId="4EC56D15" w14:textId="4E9BFDE7" w:rsidR="00A734DA" w:rsidRPr="00D82635" w:rsidRDefault="00000000" w:rsidP="008F1A1D">
    <w:pPr>
      <w:pBdr>
        <w:bottom w:val="single" w:sz="6" w:space="0" w:color="000000"/>
      </w:pBdr>
      <w:spacing w:before="114" w:after="0" w:line="0" w:lineRule="atLeast"/>
      <w:jc w:val="center"/>
      <w:rPr>
        <w:rFonts w:ascii="Liberation Serif" w:eastAsia="Times New Roman" w:hAnsi="Liberation Serif" w:cs="Times New Roman"/>
        <w:sz w:val="24"/>
        <w:szCs w:val="24"/>
        <w:lang w:val="en-US"/>
      </w:rPr>
    </w:pPr>
    <w:r w:rsidRPr="00D82635">
      <w:rPr>
        <w:rFonts w:ascii="Liberation Serif" w:eastAsia="Times New Roman" w:hAnsi="Liberation Serif" w:cs="Times New Roman"/>
        <w:sz w:val="24"/>
        <w:szCs w:val="24"/>
        <w:lang w:val="en-US"/>
      </w:rPr>
      <w:t>Decembre 20, 2025 | FSJES Ain Sebaa, Casablanca, Morocc</w:t>
    </w:r>
    <w:r w:rsidR="00D82635">
      <w:rPr>
        <w:rFonts w:ascii="Liberation Serif" w:eastAsia="Times New Roman" w:hAnsi="Liberation Serif" w:cs="Times New Roman"/>
        <w:sz w:val="24"/>
        <w:szCs w:val="24"/>
        <w:lang w:val="en-US"/>
      </w:rPr>
      <w:t>o</w:t>
    </w:r>
  </w:p>
  <w:p w14:paraId="44C703AB" w14:textId="77777777" w:rsidR="008F1A1D" w:rsidRPr="00D82635" w:rsidRDefault="008F1A1D" w:rsidP="008F1A1D">
    <w:pPr>
      <w:pBdr>
        <w:bottom w:val="single" w:sz="6" w:space="0" w:color="000000"/>
      </w:pBdr>
      <w:spacing w:before="114" w:after="0" w:line="0" w:lineRule="atLeast"/>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6D9F" w14:textId="77777777" w:rsidR="00361000" w:rsidRDefault="00361000">
    <w:pPr>
      <w:spacing w:after="0" w:line="240" w:lineRule="auto"/>
      <w:ind w:left="1247"/>
      <w:jc w:val="center"/>
      <w:rPr>
        <w:rStyle w:val="apple-converted-space"/>
        <w:rFonts w:asciiTheme="majorBidi" w:hAnsiTheme="majorBidi" w:cstheme="majorBidi"/>
        <w:b/>
        <w:bCs/>
        <w:color w:val="666666"/>
        <w:sz w:val="24"/>
        <w:szCs w:val="24"/>
        <w:lang w:val="en-US"/>
      </w:rPr>
    </w:pPr>
  </w:p>
  <w:p w14:paraId="6CDB4A58" w14:textId="77777777" w:rsidR="00361000" w:rsidRDefault="00000000">
    <w:pPr>
      <w:spacing w:after="0" w:line="240" w:lineRule="auto"/>
      <w:jc w:val="center"/>
      <w:rPr>
        <w:sz w:val="28"/>
        <w:szCs w:val="28"/>
      </w:rPr>
    </w:pPr>
    <w:r>
      <w:rPr>
        <w:rFonts w:ascii="Liberation Serif" w:eastAsia="Times New Roman" w:hAnsi="Liberation Serif" w:cs="Times New Roman"/>
        <w:b/>
        <w:bCs/>
        <w:color w:val="3465A4"/>
        <w:sz w:val="28"/>
        <w:szCs w:val="28"/>
        <w:lang w:val="en-US"/>
      </w:rPr>
      <w:t xml:space="preserve">International Conference on Modeling and Decision-Making in Economics and Management in the Era of Transitions </w:t>
    </w:r>
  </w:p>
  <w:p w14:paraId="33C00D27" w14:textId="77777777" w:rsidR="00361000" w:rsidRDefault="00000000">
    <w:pPr>
      <w:pBdr>
        <w:bottom w:val="single" w:sz="6" w:space="1" w:color="000000"/>
      </w:pBdr>
      <w:spacing w:after="0" w:line="0" w:lineRule="atLeast"/>
      <w:jc w:val="center"/>
      <w:rPr>
        <w:rFonts w:ascii="Liberation Serif" w:eastAsia="Times New Roman" w:hAnsi="Liberation Serif" w:cs="Times New Roman"/>
        <w:b/>
        <w:bCs/>
        <w:color w:val="3465A4"/>
        <w:sz w:val="28"/>
        <w:szCs w:val="28"/>
        <w:lang w:val="en-US"/>
      </w:rPr>
    </w:pPr>
    <w:r>
      <w:rPr>
        <w:rFonts w:ascii="Liberation Serif" w:eastAsia="Times New Roman" w:hAnsi="Liberation Serif" w:cs="Times New Roman"/>
        <w:b/>
        <w:bCs/>
        <w:color w:val="3465A4"/>
        <w:sz w:val="28"/>
        <w:szCs w:val="28"/>
        <w:lang w:val="en-US"/>
      </w:rPr>
      <w:t>ICMDEM-ET’25</w:t>
    </w:r>
  </w:p>
  <w:p w14:paraId="69C55C52" w14:textId="77777777" w:rsidR="00361000" w:rsidRDefault="00000000">
    <w:pPr>
      <w:pBdr>
        <w:bottom w:val="single" w:sz="6" w:space="1" w:color="000000"/>
      </w:pBdr>
      <w:spacing w:before="114" w:after="114" w:line="0" w:lineRule="atLeast"/>
      <w:jc w:val="center"/>
      <w:rPr>
        <w:sz w:val="24"/>
        <w:szCs w:val="24"/>
      </w:rPr>
    </w:pPr>
    <w:r>
      <w:rPr>
        <w:rFonts w:ascii="Liberation Serif" w:eastAsia="Times New Roman" w:hAnsi="Liberation Serif" w:cs="Times New Roman"/>
        <w:b/>
        <w:bCs/>
        <w:sz w:val="24"/>
        <w:szCs w:val="24"/>
        <w:lang w:val="en-US"/>
      </w:rPr>
      <w:t xml:space="preserve">Decembre 20, 2025 | FSJES Ain Sebaa, Casablanca, </w:t>
    </w:r>
    <w:proofErr w:type="spellStart"/>
    <w:r>
      <w:rPr>
        <w:rFonts w:ascii="Liberation Serif" w:eastAsia="Times New Roman" w:hAnsi="Liberation Serif" w:cs="Times New Roman"/>
        <w:b/>
        <w:bCs/>
        <w:sz w:val="24"/>
        <w:szCs w:val="24"/>
        <w:lang w:val="en-US"/>
      </w:rPr>
      <w:t>Morocc</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00"/>
    <w:rsid w:val="001D1AFD"/>
    <w:rsid w:val="00361000"/>
    <w:rsid w:val="005804A4"/>
    <w:rsid w:val="00706D36"/>
    <w:rsid w:val="00764F77"/>
    <w:rsid w:val="008F1A1D"/>
    <w:rsid w:val="00A734DA"/>
    <w:rsid w:val="00AD7407"/>
    <w:rsid w:val="00D034DC"/>
    <w:rsid w:val="00D8263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2FD2A"/>
  <w15:docId w15:val="{566161B0-9933-4EA6-921D-49B0A6CF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700"/>
    <w:pPr>
      <w:spacing w:after="200" w:line="276" w:lineRule="auto"/>
    </w:p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C00700"/>
    <w:rPr>
      <w:rFonts w:ascii="Tahoma" w:hAnsi="Tahoma" w:cs="Tahoma"/>
      <w:sz w:val="16"/>
      <w:szCs w:val="16"/>
    </w:rPr>
  </w:style>
  <w:style w:type="character" w:customStyle="1" w:styleId="En-tteCar">
    <w:name w:val="En-tête Car"/>
    <w:basedOn w:val="Policepardfaut"/>
    <w:uiPriority w:val="99"/>
    <w:qFormat/>
    <w:rsid w:val="00F816F4"/>
  </w:style>
  <w:style w:type="character" w:customStyle="1" w:styleId="PieddepageCar">
    <w:name w:val="Pied de page Car"/>
    <w:basedOn w:val="Policepardfaut"/>
    <w:link w:val="Pieddepage"/>
    <w:uiPriority w:val="99"/>
    <w:qFormat/>
    <w:rsid w:val="00F816F4"/>
  </w:style>
  <w:style w:type="character" w:styleId="Textedelespacerserv">
    <w:name w:val="Placeholder Text"/>
    <w:basedOn w:val="Policepardfaut"/>
    <w:uiPriority w:val="99"/>
    <w:semiHidden/>
    <w:qFormat/>
    <w:rsid w:val="00F816F4"/>
    <w:rPr>
      <w:color w:val="808080"/>
    </w:rPr>
  </w:style>
  <w:style w:type="character" w:customStyle="1" w:styleId="LienInternet">
    <w:name w:val="Lien Internet"/>
    <w:basedOn w:val="Policepardfaut"/>
    <w:uiPriority w:val="99"/>
    <w:semiHidden/>
    <w:unhideWhenUsed/>
    <w:rsid w:val="00AC2348"/>
    <w:rPr>
      <w:color w:val="0000FF"/>
      <w:u w:val="single"/>
    </w:rPr>
  </w:style>
  <w:style w:type="character" w:customStyle="1" w:styleId="LienInternetvisit">
    <w:name w:val="Lien Internet visité"/>
    <w:basedOn w:val="Policepardfaut"/>
    <w:uiPriority w:val="99"/>
    <w:semiHidden/>
    <w:unhideWhenUsed/>
    <w:rsid w:val="00AC2348"/>
    <w:rPr>
      <w:color w:val="800080" w:themeColor="followedHyperlink"/>
      <w:u w:val="single"/>
    </w:rPr>
  </w:style>
  <w:style w:type="character" w:styleId="lev">
    <w:name w:val="Strong"/>
    <w:basedOn w:val="Policepardfaut"/>
    <w:uiPriority w:val="22"/>
    <w:qFormat/>
    <w:rsid w:val="00DB3D3C"/>
    <w:rPr>
      <w:b/>
      <w:bCs/>
    </w:rPr>
  </w:style>
  <w:style w:type="character" w:customStyle="1" w:styleId="apple-converted-space">
    <w:name w:val="apple-converted-space"/>
    <w:basedOn w:val="Policepardfaut"/>
    <w:qFormat/>
    <w:rsid w:val="00DB3D3C"/>
  </w:style>
  <w:style w:type="paragraph" w:customStyle="1" w:styleId="Titre10">
    <w:name w:val="Titre1"/>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re">
    <w:name w:val="Title"/>
    <w:basedOn w:val="Normal"/>
    <w:next w:val="Corpsdetexte"/>
    <w:uiPriority w:val="10"/>
    <w:qFormat/>
    <w:pPr>
      <w:keepNext/>
      <w:spacing w:before="240" w:after="120"/>
    </w:pPr>
    <w:rPr>
      <w:rFonts w:ascii="Liberation Sans" w:eastAsia="Noto Sans CJK SC Regular" w:hAnsi="Liberation Sans" w:cs="Lohit Devanagari"/>
      <w:sz w:val="28"/>
      <w:szCs w:val="28"/>
    </w:rPr>
  </w:style>
  <w:style w:type="paragraph" w:styleId="Textedebulles">
    <w:name w:val="Balloon Text"/>
    <w:basedOn w:val="Normal"/>
    <w:link w:val="TextedebullesCar"/>
    <w:uiPriority w:val="99"/>
    <w:semiHidden/>
    <w:unhideWhenUsed/>
    <w:qFormat/>
    <w:rsid w:val="00C00700"/>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F816F4"/>
    <w:pPr>
      <w:tabs>
        <w:tab w:val="center" w:pos="4536"/>
        <w:tab w:val="right" w:pos="9072"/>
      </w:tabs>
      <w:spacing w:after="0" w:line="240" w:lineRule="auto"/>
    </w:pPr>
  </w:style>
  <w:style w:type="paragraph" w:styleId="Pieddepage">
    <w:name w:val="footer"/>
    <w:basedOn w:val="Normal"/>
    <w:link w:val="PieddepageCar"/>
    <w:uiPriority w:val="99"/>
    <w:unhideWhenUsed/>
    <w:rsid w:val="00F816F4"/>
    <w:pPr>
      <w:tabs>
        <w:tab w:val="center" w:pos="4536"/>
        <w:tab w:val="right" w:pos="9072"/>
      </w:tabs>
      <w:spacing w:after="0" w:line="240" w:lineRule="auto"/>
    </w:pPr>
  </w:style>
  <w:style w:type="paragraph" w:styleId="NormalWeb">
    <w:name w:val="Normal (Web)"/>
    <w:basedOn w:val="Normal"/>
    <w:uiPriority w:val="99"/>
    <w:semiHidden/>
    <w:unhideWhenUsed/>
    <w:qFormat/>
    <w:rsid w:val="00983514"/>
    <w:pPr>
      <w:spacing w:beforeAutospacing="1" w:afterAutospacing="1" w:line="240" w:lineRule="auto"/>
    </w:pPr>
    <w:rPr>
      <w:rFonts w:ascii="Times New Roman" w:eastAsia="Times New Roman" w:hAnsi="Times New Roman" w:cs="Times New Roman"/>
      <w:sz w:val="24"/>
      <w:szCs w:val="24"/>
      <w:lang w:val="fr-M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styleId="Grilledutableau">
    <w:name w:val="Table Grid"/>
    <w:basedOn w:val="TableauNormal"/>
    <w:uiPriority w:val="59"/>
    <w:rsid w:val="00E723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m2wckIYJtWYOJqmUDwjFZcBCcFA==">CgMxLjAyCGguZ2pkZ3hzOAByITF2YjJsVE81VWhTUGxENk16bTVYYVlFekFTX0V0ZC0xSw==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C4C98A-0565-1F4E-9595-0D483E6A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180</Words>
  <Characters>990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dc:creator>
  <dc:description/>
  <cp:lastModifiedBy>SIMO</cp:lastModifiedBy>
  <cp:revision>5</cp:revision>
  <cp:lastPrinted>2024-11-01T15:21:00Z</cp:lastPrinted>
  <dcterms:created xsi:type="dcterms:W3CDTF">2025-09-30T11:45:00Z</dcterms:created>
  <dcterms:modified xsi:type="dcterms:W3CDTF">2025-09-30T12:39:00Z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